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EB6550" w14:textId="3D55F8A3" w:rsidR="00607800" w:rsidRPr="00006CE0" w:rsidRDefault="000E44EA">
      <w:pPr>
        <w:spacing w:after="0" w:line="240" w:lineRule="auto"/>
        <w:jc w:val="center"/>
        <w:rPr>
          <w:b/>
          <w:sz w:val="21"/>
          <w:szCs w:val="21"/>
        </w:rPr>
      </w:pPr>
      <w:r w:rsidRPr="00006CE0">
        <w:rPr>
          <w:b/>
          <w:sz w:val="21"/>
          <w:szCs w:val="21"/>
        </w:rPr>
        <w:t xml:space="preserve">Mount Tabor </w:t>
      </w:r>
      <w:r w:rsidR="008A313E">
        <w:rPr>
          <w:b/>
          <w:sz w:val="21"/>
          <w:szCs w:val="21"/>
        </w:rPr>
        <w:t>Center Policy</w:t>
      </w:r>
    </w:p>
    <w:p w14:paraId="059A94A5" w14:textId="77777777" w:rsidR="00DE1C43" w:rsidRPr="00006CE0" w:rsidRDefault="00DE1C43">
      <w:pPr>
        <w:spacing w:after="0" w:line="240" w:lineRule="auto"/>
        <w:jc w:val="center"/>
        <w:rPr>
          <w:sz w:val="21"/>
          <w:szCs w:val="21"/>
        </w:rPr>
      </w:pPr>
    </w:p>
    <w:p w14:paraId="164524AF" w14:textId="31A9A0CF" w:rsidR="00607800" w:rsidRPr="00006CE0" w:rsidRDefault="000E44EA" w:rsidP="00494638">
      <w:pPr>
        <w:spacing w:after="0" w:line="240" w:lineRule="auto"/>
        <w:jc w:val="both"/>
        <w:rPr>
          <w:sz w:val="21"/>
          <w:szCs w:val="21"/>
        </w:rPr>
      </w:pPr>
      <w:r w:rsidRPr="00006CE0">
        <w:rPr>
          <w:b/>
          <w:sz w:val="21"/>
          <w:szCs w:val="21"/>
        </w:rPr>
        <w:t>Thank you</w:t>
      </w:r>
      <w:r w:rsidRPr="00006CE0">
        <w:rPr>
          <w:sz w:val="21"/>
          <w:szCs w:val="21"/>
        </w:rPr>
        <w:t xml:space="preserve"> for choosing Mount Tabor Center for your gathering.  The center has a </w:t>
      </w:r>
      <w:r w:rsidRPr="00494638">
        <w:rPr>
          <w:color w:val="auto"/>
          <w:sz w:val="21"/>
          <w:szCs w:val="21"/>
        </w:rPr>
        <w:t xml:space="preserve">rich </w:t>
      </w:r>
      <w:r w:rsidR="005257C2" w:rsidRPr="00494638">
        <w:rPr>
          <w:color w:val="auto"/>
          <w:sz w:val="21"/>
          <w:szCs w:val="21"/>
        </w:rPr>
        <w:t>70</w:t>
      </w:r>
      <w:r w:rsidR="005257C2" w:rsidRPr="00006CE0">
        <w:rPr>
          <w:sz w:val="21"/>
          <w:szCs w:val="21"/>
        </w:rPr>
        <w:t>-</w:t>
      </w:r>
      <w:r w:rsidRPr="00006CE0">
        <w:rPr>
          <w:sz w:val="21"/>
          <w:szCs w:val="21"/>
        </w:rPr>
        <w:t xml:space="preserve">year history as a convent and retreat house. We consider the center holy ground because so many people spent their lives </w:t>
      </w:r>
      <w:r w:rsidR="00494638">
        <w:rPr>
          <w:sz w:val="21"/>
          <w:szCs w:val="21"/>
        </w:rPr>
        <w:t xml:space="preserve">here </w:t>
      </w:r>
      <w:r w:rsidRPr="00006CE0">
        <w:rPr>
          <w:sz w:val="21"/>
          <w:szCs w:val="21"/>
        </w:rPr>
        <w:t>in dedication to God and Jesus is present in our Eucharistic Chapel. You can feel God’s Spirit alive at Mount Tabor Center.</w:t>
      </w:r>
    </w:p>
    <w:p w14:paraId="759CFD86" w14:textId="77777777" w:rsidR="00607800" w:rsidRPr="00006CE0" w:rsidRDefault="00607800" w:rsidP="00494638">
      <w:pPr>
        <w:spacing w:after="0" w:line="240" w:lineRule="auto"/>
        <w:jc w:val="both"/>
        <w:rPr>
          <w:sz w:val="21"/>
          <w:szCs w:val="21"/>
        </w:rPr>
      </w:pPr>
    </w:p>
    <w:p w14:paraId="22B7077A" w14:textId="77777777" w:rsidR="00607800" w:rsidRPr="00006CE0" w:rsidRDefault="000E44EA" w:rsidP="00494638">
      <w:pPr>
        <w:spacing w:after="0" w:line="240" w:lineRule="auto"/>
        <w:jc w:val="both"/>
        <w:rPr>
          <w:sz w:val="21"/>
          <w:szCs w:val="21"/>
        </w:rPr>
      </w:pPr>
      <w:r w:rsidRPr="00006CE0">
        <w:rPr>
          <w:b/>
          <w:sz w:val="21"/>
          <w:szCs w:val="21"/>
        </w:rPr>
        <w:t>Facility Use:</w:t>
      </w:r>
      <w:r w:rsidRPr="00006CE0">
        <w:rPr>
          <w:sz w:val="21"/>
          <w:szCs w:val="21"/>
        </w:rPr>
        <w:t xml:space="preserve"> The mission of Mount Tabor Center is to be a retreat center rooted in the Gospels and Catholic traditions. Our ministry is dedicated to creating rich spiritual experiences in which youth and adults of all faiths are encouraged to encounter Jesus and respond in faith and love. Groups are welcome to use the facility for spiritual retreats or programs which Mount Tabor identifies as being consistent with our mission. Mount Tabor Center reserves the right to refuse facility usage by outside groups, and the decision to grant usage is at the discretion of the Director.</w:t>
      </w:r>
    </w:p>
    <w:p w14:paraId="62A6884B" w14:textId="77777777" w:rsidR="00607800" w:rsidRPr="00006CE0" w:rsidRDefault="00607800" w:rsidP="00494638">
      <w:pPr>
        <w:spacing w:after="0" w:line="240" w:lineRule="auto"/>
        <w:jc w:val="both"/>
        <w:rPr>
          <w:sz w:val="21"/>
          <w:szCs w:val="21"/>
        </w:rPr>
      </w:pPr>
    </w:p>
    <w:p w14:paraId="29C78F32" w14:textId="26364295" w:rsidR="00607800" w:rsidRPr="00006CE0" w:rsidRDefault="000E44EA" w:rsidP="00494638">
      <w:pPr>
        <w:spacing w:after="0" w:line="240" w:lineRule="auto"/>
        <w:jc w:val="both"/>
        <w:rPr>
          <w:sz w:val="21"/>
          <w:szCs w:val="21"/>
        </w:rPr>
      </w:pPr>
      <w:r w:rsidRPr="00006CE0">
        <w:rPr>
          <w:b/>
          <w:sz w:val="21"/>
          <w:szCs w:val="21"/>
        </w:rPr>
        <w:t>Respect:</w:t>
      </w:r>
      <w:r w:rsidRPr="00006CE0">
        <w:rPr>
          <w:sz w:val="21"/>
          <w:szCs w:val="21"/>
        </w:rPr>
        <w:t xml:space="preserve"> Mount Tabor Center staff and facility are here to serve you</w:t>
      </w:r>
      <w:r w:rsidR="005257C2" w:rsidRPr="00006CE0">
        <w:rPr>
          <w:sz w:val="21"/>
          <w:szCs w:val="21"/>
        </w:rPr>
        <w:t>.</w:t>
      </w:r>
      <w:r w:rsidRPr="00006CE0">
        <w:rPr>
          <w:sz w:val="21"/>
          <w:szCs w:val="21"/>
        </w:rPr>
        <w:t xml:space="preserve"> We do ask that your group treat the staff, building and grounds the way Christ would treat them. We desire to cultivate and maintain a Christian environment that enables our guests and our staff to glorify God.</w:t>
      </w:r>
    </w:p>
    <w:p w14:paraId="67CD44DB" w14:textId="77777777" w:rsidR="00607800" w:rsidRPr="00006CE0" w:rsidRDefault="00607800" w:rsidP="00494638">
      <w:pPr>
        <w:spacing w:after="0" w:line="240" w:lineRule="auto"/>
        <w:jc w:val="both"/>
        <w:rPr>
          <w:sz w:val="21"/>
          <w:szCs w:val="21"/>
        </w:rPr>
      </w:pPr>
    </w:p>
    <w:p w14:paraId="48D781A4" w14:textId="77777777" w:rsidR="00607800" w:rsidRPr="00006CE0" w:rsidRDefault="000E44EA" w:rsidP="00494638">
      <w:pPr>
        <w:spacing w:after="0" w:line="240" w:lineRule="auto"/>
        <w:jc w:val="both"/>
        <w:rPr>
          <w:sz w:val="21"/>
          <w:szCs w:val="21"/>
        </w:rPr>
      </w:pPr>
      <w:bookmarkStart w:id="0" w:name="h.gjdgxs" w:colFirst="0" w:colLast="0"/>
      <w:bookmarkEnd w:id="0"/>
      <w:r w:rsidRPr="00006CE0">
        <w:rPr>
          <w:b/>
          <w:sz w:val="21"/>
          <w:szCs w:val="21"/>
        </w:rPr>
        <w:t xml:space="preserve">Safe Environment:  </w:t>
      </w:r>
      <w:r w:rsidRPr="00006CE0">
        <w:rPr>
          <w:sz w:val="21"/>
          <w:szCs w:val="21"/>
        </w:rPr>
        <w:t xml:space="preserve">Mount Tabor Center follows the </w:t>
      </w:r>
      <w:r w:rsidRPr="00006CE0">
        <w:rPr>
          <w:sz w:val="21"/>
          <w:szCs w:val="21"/>
          <w:u w:val="single"/>
        </w:rPr>
        <w:t>Safe Environment</w:t>
      </w:r>
      <w:r w:rsidRPr="00006CE0">
        <w:rPr>
          <w:sz w:val="21"/>
          <w:szCs w:val="21"/>
        </w:rPr>
        <w:t xml:space="preserve"> and </w:t>
      </w:r>
      <w:r w:rsidRPr="00006CE0">
        <w:rPr>
          <w:sz w:val="21"/>
          <w:szCs w:val="21"/>
          <w:u w:val="single"/>
        </w:rPr>
        <w:t>Appropriate Conduct</w:t>
      </w:r>
      <w:r w:rsidRPr="00006CE0">
        <w:rPr>
          <w:sz w:val="21"/>
          <w:szCs w:val="21"/>
        </w:rPr>
        <w:t xml:space="preserve"> guidelines of the Diocese of Green Bay, which means chaperones must be Virtus trained or have equivalent training according to your diocesan guidelines. If you have a co-ed group who will be spending the night, you must have a minimum of one male and one female chaperon in attendance at all times.</w:t>
      </w:r>
    </w:p>
    <w:p w14:paraId="0E9542A1" w14:textId="77777777" w:rsidR="00607800" w:rsidRPr="00006CE0" w:rsidRDefault="00607800" w:rsidP="00494638">
      <w:pPr>
        <w:spacing w:after="0" w:line="240" w:lineRule="auto"/>
        <w:jc w:val="both"/>
        <w:rPr>
          <w:sz w:val="21"/>
          <w:szCs w:val="21"/>
        </w:rPr>
      </w:pPr>
    </w:p>
    <w:p w14:paraId="0F29C9FF" w14:textId="6F0C96D5" w:rsidR="00607800" w:rsidRPr="00006CE0" w:rsidRDefault="000E44EA" w:rsidP="00494638">
      <w:pPr>
        <w:spacing w:after="0" w:line="240" w:lineRule="auto"/>
        <w:jc w:val="both"/>
        <w:rPr>
          <w:sz w:val="21"/>
          <w:szCs w:val="21"/>
        </w:rPr>
      </w:pPr>
      <w:r w:rsidRPr="00006CE0">
        <w:rPr>
          <w:b/>
          <w:sz w:val="21"/>
          <w:szCs w:val="21"/>
        </w:rPr>
        <w:t>Supervision</w:t>
      </w:r>
      <w:r w:rsidRPr="00006CE0">
        <w:rPr>
          <w:sz w:val="21"/>
          <w:szCs w:val="21"/>
        </w:rPr>
        <w:t xml:space="preserve"> of your group is the responsibility of your group’s leadership</w:t>
      </w:r>
      <w:r w:rsidRPr="00494638">
        <w:rPr>
          <w:color w:val="auto"/>
          <w:sz w:val="21"/>
          <w:szCs w:val="21"/>
        </w:rPr>
        <w:t>.</w:t>
      </w:r>
      <w:r w:rsidR="005257C2" w:rsidRPr="00494638">
        <w:rPr>
          <w:color w:val="auto"/>
          <w:sz w:val="21"/>
          <w:szCs w:val="21"/>
        </w:rPr>
        <w:t xml:space="preserve">  Based on Diocesan guidelines, we require a chaperone ratio of 1:10. </w:t>
      </w:r>
      <w:r w:rsidRPr="00494638">
        <w:rPr>
          <w:color w:val="auto"/>
          <w:sz w:val="21"/>
          <w:szCs w:val="21"/>
        </w:rPr>
        <w:t xml:space="preserve"> Please do not remove or disassemble furniture from any of the rooms in the center. Your group will be expected to cover the cost of repair and/or will be charged an hourly rate of $25 f</w:t>
      </w:r>
      <w:r w:rsidRPr="00006CE0">
        <w:rPr>
          <w:sz w:val="21"/>
          <w:szCs w:val="21"/>
        </w:rPr>
        <w:t>or cleanup of damages your group incurs that are not part of normal wear.</w:t>
      </w:r>
    </w:p>
    <w:p w14:paraId="5136F541" w14:textId="77777777" w:rsidR="00607800" w:rsidRPr="00006CE0" w:rsidRDefault="00607800" w:rsidP="00494638">
      <w:pPr>
        <w:spacing w:after="0" w:line="240" w:lineRule="auto"/>
        <w:jc w:val="both"/>
        <w:rPr>
          <w:sz w:val="21"/>
          <w:szCs w:val="21"/>
        </w:rPr>
      </w:pPr>
    </w:p>
    <w:p w14:paraId="446BB29A" w14:textId="08FE9DD6" w:rsidR="00607800" w:rsidRPr="00006CE0" w:rsidRDefault="000E44EA" w:rsidP="00494638">
      <w:pPr>
        <w:spacing w:after="0" w:line="240" w:lineRule="auto"/>
        <w:jc w:val="both"/>
        <w:rPr>
          <w:sz w:val="21"/>
          <w:szCs w:val="21"/>
        </w:rPr>
      </w:pPr>
      <w:r w:rsidRPr="00006CE0">
        <w:rPr>
          <w:b/>
          <w:sz w:val="21"/>
          <w:szCs w:val="21"/>
        </w:rPr>
        <w:t>Clean-up</w:t>
      </w:r>
      <w:r w:rsidRPr="00006CE0">
        <w:rPr>
          <w:sz w:val="21"/>
          <w:szCs w:val="21"/>
        </w:rPr>
        <w:t xml:space="preserve"> is the responsibility of the group using the facility. We hope you will leave the facility and grounds in as good or better condition than when you arrived. Recycle bins for empty soda cans, plastic and glass containers are located in </w:t>
      </w:r>
      <w:r w:rsidRPr="00494638">
        <w:rPr>
          <w:color w:val="auto"/>
          <w:sz w:val="21"/>
          <w:szCs w:val="21"/>
        </w:rPr>
        <w:t xml:space="preserve">the </w:t>
      </w:r>
      <w:r w:rsidR="005257C2" w:rsidRPr="00494638">
        <w:rPr>
          <w:color w:val="auto"/>
          <w:sz w:val="21"/>
          <w:szCs w:val="21"/>
        </w:rPr>
        <w:t>dining room</w:t>
      </w:r>
      <w:r w:rsidRPr="00494638">
        <w:rPr>
          <w:color w:val="auto"/>
          <w:sz w:val="21"/>
          <w:szCs w:val="21"/>
        </w:rPr>
        <w:t xml:space="preserve">. </w:t>
      </w:r>
      <w:r w:rsidRPr="00006CE0">
        <w:rPr>
          <w:sz w:val="21"/>
          <w:szCs w:val="21"/>
        </w:rPr>
        <w:t xml:space="preserve">If you find something that needs our attention, please let us know so we can take care of it. </w:t>
      </w:r>
      <w:r w:rsidRPr="00006CE0">
        <w:rPr>
          <w:b/>
          <w:sz w:val="21"/>
          <w:szCs w:val="21"/>
        </w:rPr>
        <w:t>Before you leave, please make sure all windows are closed and lights are turned off.</w:t>
      </w:r>
    </w:p>
    <w:p w14:paraId="72AF9EAD" w14:textId="77777777" w:rsidR="00607800" w:rsidRPr="00006CE0" w:rsidRDefault="00607800" w:rsidP="00494638">
      <w:pPr>
        <w:spacing w:after="0" w:line="240" w:lineRule="auto"/>
        <w:jc w:val="both"/>
        <w:rPr>
          <w:sz w:val="21"/>
          <w:szCs w:val="21"/>
        </w:rPr>
      </w:pPr>
    </w:p>
    <w:p w14:paraId="47621C50" w14:textId="538AEE07" w:rsidR="00566A99" w:rsidRPr="00494638" w:rsidRDefault="000E44EA" w:rsidP="00494638">
      <w:pPr>
        <w:jc w:val="both"/>
        <w:rPr>
          <w:b/>
          <w:bCs/>
          <w:color w:val="auto"/>
          <w:sz w:val="21"/>
          <w:szCs w:val="21"/>
        </w:rPr>
      </w:pPr>
      <w:r w:rsidRPr="00006CE0">
        <w:rPr>
          <w:b/>
          <w:sz w:val="21"/>
          <w:szCs w:val="21"/>
        </w:rPr>
        <w:t>Food</w:t>
      </w:r>
      <w:r w:rsidRPr="00006CE0">
        <w:rPr>
          <w:sz w:val="21"/>
          <w:szCs w:val="21"/>
        </w:rPr>
        <w:t xml:space="preserve"> and drinks are only allowed in the kitchen, dining room and game room areas. Please do not take food or drinks into any other rooms including the upstairs</w:t>
      </w:r>
      <w:r w:rsidRPr="00006CE0">
        <w:rPr>
          <w:rFonts w:asciiTheme="minorHAnsi" w:hAnsiTheme="minorHAnsi" w:cstheme="minorHAnsi"/>
          <w:sz w:val="21"/>
          <w:szCs w:val="21"/>
        </w:rPr>
        <w:t>.</w:t>
      </w:r>
      <w:r w:rsidR="00401416" w:rsidRPr="00006CE0">
        <w:rPr>
          <w:rFonts w:asciiTheme="minorHAnsi" w:hAnsiTheme="minorHAnsi" w:cstheme="minorHAnsi"/>
          <w:sz w:val="21"/>
          <w:szCs w:val="21"/>
        </w:rPr>
        <w:t xml:space="preserve"> </w:t>
      </w:r>
      <w:r w:rsidR="00401416" w:rsidRPr="00006CE0">
        <w:rPr>
          <w:rFonts w:asciiTheme="minorHAnsi" w:hAnsiTheme="minorHAnsi" w:cstheme="minorHAnsi"/>
          <w:color w:val="222222"/>
          <w:sz w:val="21"/>
          <w:szCs w:val="21"/>
          <w:shd w:val="clear" w:color="auto" w:fill="FFFFFF"/>
        </w:rPr>
        <w:t>Gluten-free bread along with peanut butter and jelly are available at every meal</w:t>
      </w:r>
      <w:r w:rsidR="00401416" w:rsidRPr="00494638">
        <w:rPr>
          <w:rFonts w:asciiTheme="minorHAnsi" w:hAnsiTheme="minorHAnsi" w:cstheme="minorHAnsi"/>
          <w:color w:val="auto"/>
          <w:sz w:val="21"/>
          <w:szCs w:val="21"/>
          <w:shd w:val="clear" w:color="auto" w:fill="FFFFFF"/>
        </w:rPr>
        <w:t>.  If the meal options provided do not meet dietary restrictions for someone in your group, feel free to bring food with you</w:t>
      </w:r>
      <w:r w:rsidR="00566A99" w:rsidRPr="00494638">
        <w:rPr>
          <w:rFonts w:asciiTheme="minorHAnsi" w:hAnsiTheme="minorHAnsi" w:cstheme="minorHAnsi"/>
          <w:color w:val="auto"/>
          <w:sz w:val="21"/>
          <w:szCs w:val="21"/>
          <w:shd w:val="clear" w:color="auto" w:fill="FFFFFF"/>
        </w:rPr>
        <w:t>.</w:t>
      </w:r>
      <w:r w:rsidR="00566A99" w:rsidRPr="00494638">
        <w:rPr>
          <w:color w:val="auto"/>
          <w:sz w:val="21"/>
          <w:szCs w:val="21"/>
        </w:rPr>
        <w:t xml:space="preserve"> If Mount Tabor Center is preparing the meals for you</w:t>
      </w:r>
      <w:r w:rsidR="00494638" w:rsidRPr="00494638">
        <w:rPr>
          <w:color w:val="auto"/>
          <w:sz w:val="21"/>
          <w:szCs w:val="21"/>
        </w:rPr>
        <w:t>r</w:t>
      </w:r>
      <w:r w:rsidR="00566A99" w:rsidRPr="00494638">
        <w:rPr>
          <w:color w:val="auto"/>
          <w:sz w:val="21"/>
          <w:szCs w:val="21"/>
        </w:rPr>
        <w:t xml:space="preserve"> group, the kitchen is closed to the public and will not be available for anyone in your group including chaperones.</w:t>
      </w:r>
    </w:p>
    <w:p w14:paraId="17C99BBB" w14:textId="20F03589" w:rsidR="00006CE0" w:rsidRPr="00494638" w:rsidRDefault="00494638" w:rsidP="00494638">
      <w:pPr>
        <w:jc w:val="both"/>
        <w:rPr>
          <w:color w:val="auto"/>
          <w:sz w:val="21"/>
          <w:szCs w:val="21"/>
        </w:rPr>
      </w:pPr>
      <w:r>
        <w:rPr>
          <w:rFonts w:asciiTheme="minorHAnsi" w:hAnsiTheme="minorHAnsi" w:cstheme="minorHAnsi"/>
          <w:b/>
          <w:bCs/>
          <w:color w:val="222222"/>
          <w:sz w:val="21"/>
          <w:szCs w:val="21"/>
          <w:shd w:val="clear" w:color="auto" w:fill="FFFFFF"/>
        </w:rPr>
        <w:t>Accommodations</w:t>
      </w:r>
      <w:r w:rsidR="00006CE0" w:rsidRPr="00494638">
        <w:rPr>
          <w:rFonts w:asciiTheme="minorHAnsi" w:hAnsiTheme="minorHAnsi" w:cstheme="minorHAnsi"/>
          <w:b/>
          <w:bCs/>
          <w:color w:val="auto"/>
          <w:sz w:val="21"/>
          <w:szCs w:val="21"/>
          <w:shd w:val="clear" w:color="auto" w:fill="FFFFFF"/>
        </w:rPr>
        <w:t xml:space="preserve">:  </w:t>
      </w:r>
      <w:r w:rsidRPr="00494638">
        <w:rPr>
          <w:color w:val="auto"/>
          <w:sz w:val="21"/>
          <w:szCs w:val="21"/>
        </w:rPr>
        <w:t xml:space="preserve">Smaller </w:t>
      </w:r>
      <w:r w:rsidR="00006CE0" w:rsidRPr="00494638">
        <w:rPr>
          <w:color w:val="auto"/>
          <w:sz w:val="21"/>
          <w:szCs w:val="21"/>
        </w:rPr>
        <w:t xml:space="preserve">bedrooms will have single occupancy </w:t>
      </w:r>
      <w:r w:rsidRPr="00494638">
        <w:rPr>
          <w:color w:val="auto"/>
          <w:sz w:val="21"/>
          <w:szCs w:val="21"/>
        </w:rPr>
        <w:t xml:space="preserve">and larger bedrooms will have double occupancy </w:t>
      </w:r>
      <w:r w:rsidR="00006CE0" w:rsidRPr="00494638">
        <w:rPr>
          <w:color w:val="auto"/>
          <w:sz w:val="21"/>
          <w:szCs w:val="21"/>
        </w:rPr>
        <w:t>unless guests are living in the same household. Guests are asked to bring their own pillow and sleeping bag</w:t>
      </w:r>
      <w:r w:rsidRPr="00494638">
        <w:rPr>
          <w:color w:val="auto"/>
          <w:sz w:val="21"/>
          <w:szCs w:val="21"/>
        </w:rPr>
        <w:t>/bedding</w:t>
      </w:r>
      <w:r w:rsidR="00006CE0" w:rsidRPr="00494638">
        <w:rPr>
          <w:color w:val="auto"/>
          <w:sz w:val="21"/>
          <w:szCs w:val="21"/>
        </w:rPr>
        <w:t xml:space="preserve">. A fitted sheet will be placed on the bottom bunk of the bed in each room. Guests are asked to sleep on the bottom bunk. </w:t>
      </w:r>
    </w:p>
    <w:p w14:paraId="2C681D04" w14:textId="77777777" w:rsidR="00006CE0" w:rsidRPr="00494638" w:rsidRDefault="00006CE0" w:rsidP="00494638">
      <w:pPr>
        <w:jc w:val="both"/>
        <w:rPr>
          <w:color w:val="auto"/>
          <w:sz w:val="21"/>
          <w:szCs w:val="21"/>
        </w:rPr>
      </w:pPr>
      <w:r w:rsidRPr="00494638">
        <w:rPr>
          <w:color w:val="auto"/>
          <w:sz w:val="21"/>
          <w:szCs w:val="21"/>
        </w:rPr>
        <w:t>Visitors are asked not to visit other rooms. Masks will not be required when a guest is alone in their room.</w:t>
      </w:r>
    </w:p>
    <w:p w14:paraId="784DCCEB" w14:textId="77777777" w:rsidR="00607800" w:rsidRPr="00006CE0" w:rsidRDefault="000E44EA" w:rsidP="00494638">
      <w:pPr>
        <w:spacing w:after="0" w:line="240" w:lineRule="auto"/>
        <w:jc w:val="both"/>
        <w:rPr>
          <w:sz w:val="21"/>
          <w:szCs w:val="21"/>
        </w:rPr>
      </w:pPr>
      <w:r w:rsidRPr="00006CE0">
        <w:rPr>
          <w:b/>
          <w:sz w:val="21"/>
          <w:szCs w:val="21"/>
        </w:rPr>
        <w:t>Smoking, alcoholic</w:t>
      </w:r>
      <w:r w:rsidRPr="00006CE0">
        <w:rPr>
          <w:sz w:val="21"/>
          <w:szCs w:val="21"/>
        </w:rPr>
        <w:t xml:space="preserve"> </w:t>
      </w:r>
      <w:r w:rsidRPr="00006CE0">
        <w:rPr>
          <w:b/>
          <w:sz w:val="21"/>
          <w:szCs w:val="21"/>
        </w:rPr>
        <w:t>beverages,</w:t>
      </w:r>
      <w:r w:rsidRPr="00006CE0">
        <w:rPr>
          <w:sz w:val="21"/>
          <w:szCs w:val="21"/>
        </w:rPr>
        <w:t xml:space="preserve"> tobacco, recreational drugs, guns, knives, weapons, fireworks and pets of any kind are not allowed anywhere on the premises.</w:t>
      </w:r>
    </w:p>
    <w:p w14:paraId="5BBB5286" w14:textId="77777777" w:rsidR="00607800" w:rsidRPr="00006CE0" w:rsidRDefault="00607800" w:rsidP="00494638">
      <w:pPr>
        <w:spacing w:after="0" w:line="240" w:lineRule="auto"/>
        <w:jc w:val="both"/>
        <w:rPr>
          <w:sz w:val="21"/>
          <w:szCs w:val="21"/>
        </w:rPr>
      </w:pPr>
    </w:p>
    <w:p w14:paraId="3C59C1F6" w14:textId="77777777" w:rsidR="00607800" w:rsidRPr="00006CE0" w:rsidRDefault="000E44EA" w:rsidP="00494638">
      <w:pPr>
        <w:spacing w:after="0" w:line="240" w:lineRule="auto"/>
        <w:jc w:val="both"/>
        <w:rPr>
          <w:sz w:val="21"/>
          <w:szCs w:val="21"/>
        </w:rPr>
      </w:pPr>
      <w:r w:rsidRPr="00006CE0">
        <w:rPr>
          <w:b/>
          <w:sz w:val="21"/>
          <w:szCs w:val="21"/>
        </w:rPr>
        <w:t xml:space="preserve">Liability Insurance: </w:t>
      </w:r>
      <w:r w:rsidRPr="00006CE0">
        <w:rPr>
          <w:sz w:val="21"/>
          <w:szCs w:val="21"/>
        </w:rPr>
        <w:t>Mount Tabor Center carries appropriate liability insurance for its operations. However, all medical bills incurred during your stay here due to injury or sickness are the responsibility of the individual or group’s insurance.</w:t>
      </w:r>
    </w:p>
    <w:p w14:paraId="5A72C7B1" w14:textId="77777777" w:rsidR="00607800" w:rsidRPr="00006CE0" w:rsidRDefault="00607800">
      <w:pPr>
        <w:spacing w:after="0" w:line="240" w:lineRule="auto"/>
        <w:jc w:val="both"/>
        <w:rPr>
          <w:sz w:val="21"/>
          <w:szCs w:val="21"/>
        </w:rPr>
      </w:pPr>
    </w:p>
    <w:p w14:paraId="0063BC87" w14:textId="368BF08E" w:rsidR="00607800" w:rsidRPr="00006CE0" w:rsidRDefault="000E44EA">
      <w:pPr>
        <w:spacing w:after="0" w:line="240" w:lineRule="auto"/>
        <w:jc w:val="both"/>
        <w:rPr>
          <w:sz w:val="21"/>
          <w:szCs w:val="21"/>
        </w:rPr>
      </w:pPr>
      <w:r w:rsidRPr="00006CE0">
        <w:rPr>
          <w:b/>
          <w:sz w:val="21"/>
          <w:szCs w:val="21"/>
        </w:rPr>
        <w:lastRenderedPageBreak/>
        <w:t>First Aid</w:t>
      </w:r>
      <w:r w:rsidRPr="00006CE0">
        <w:rPr>
          <w:sz w:val="21"/>
          <w:szCs w:val="21"/>
        </w:rPr>
        <w:t xml:space="preserve"> is the responsibility of your group, including providing basic first aid for your participants. First Aid kits are located on </w:t>
      </w:r>
      <w:r w:rsidR="00494638">
        <w:rPr>
          <w:sz w:val="21"/>
          <w:szCs w:val="21"/>
        </w:rPr>
        <w:t xml:space="preserve">dining room and the </w:t>
      </w:r>
      <w:r w:rsidR="00655A0F">
        <w:rPr>
          <w:sz w:val="21"/>
          <w:szCs w:val="21"/>
        </w:rPr>
        <w:t>first-floor</w:t>
      </w:r>
      <w:r w:rsidR="00494638">
        <w:rPr>
          <w:sz w:val="21"/>
          <w:szCs w:val="21"/>
        </w:rPr>
        <w:t xml:space="preserve"> co-ed bathroom</w:t>
      </w:r>
      <w:r w:rsidRPr="00006CE0">
        <w:rPr>
          <w:sz w:val="21"/>
          <w:szCs w:val="21"/>
        </w:rPr>
        <w:t>.  Emergency services and transportation are available by dialing 911 (9-911 in the kitchen).</w:t>
      </w:r>
    </w:p>
    <w:p w14:paraId="65F93BE1" w14:textId="27DF5EA4" w:rsidR="00607800" w:rsidRPr="00006CE0" w:rsidRDefault="000E44EA">
      <w:pPr>
        <w:spacing w:after="0" w:line="240" w:lineRule="auto"/>
        <w:jc w:val="center"/>
        <w:rPr>
          <w:sz w:val="21"/>
          <w:szCs w:val="21"/>
        </w:rPr>
      </w:pPr>
      <w:r w:rsidRPr="00006CE0">
        <w:rPr>
          <w:b/>
          <w:sz w:val="21"/>
          <w:szCs w:val="21"/>
        </w:rPr>
        <w:t>Mount Tabor Center</w:t>
      </w:r>
      <w:r w:rsidRPr="00006CE0">
        <w:rPr>
          <w:sz w:val="21"/>
          <w:szCs w:val="21"/>
        </w:rPr>
        <w:t xml:space="preserve"> </w:t>
      </w:r>
      <w:r w:rsidRPr="00006CE0">
        <w:rPr>
          <w:b/>
          <w:sz w:val="21"/>
          <w:szCs w:val="21"/>
        </w:rPr>
        <w:t>Cancellation Policy</w:t>
      </w:r>
    </w:p>
    <w:p w14:paraId="257B1569" w14:textId="77777777" w:rsidR="00607800" w:rsidRPr="00006CE0" w:rsidRDefault="000E44EA">
      <w:pPr>
        <w:spacing w:after="0" w:line="240" w:lineRule="auto"/>
        <w:jc w:val="center"/>
        <w:rPr>
          <w:sz w:val="21"/>
          <w:szCs w:val="21"/>
        </w:rPr>
      </w:pPr>
      <w:r w:rsidRPr="00006CE0">
        <w:rPr>
          <w:b/>
          <w:color w:val="FF0000"/>
          <w:sz w:val="21"/>
          <w:szCs w:val="21"/>
        </w:rPr>
        <w:t>Important!  Please Read Closely</w:t>
      </w:r>
    </w:p>
    <w:p w14:paraId="7DF11B7B" w14:textId="77777777" w:rsidR="00607800" w:rsidRPr="00006CE0" w:rsidRDefault="00607800">
      <w:pPr>
        <w:spacing w:after="0" w:line="240" w:lineRule="auto"/>
        <w:jc w:val="center"/>
        <w:rPr>
          <w:sz w:val="21"/>
          <w:szCs w:val="21"/>
        </w:rPr>
      </w:pPr>
    </w:p>
    <w:p w14:paraId="25B842AF" w14:textId="38425334" w:rsidR="00607800" w:rsidRPr="00006CE0" w:rsidRDefault="000E44EA">
      <w:pPr>
        <w:spacing w:after="0" w:line="240" w:lineRule="auto"/>
        <w:jc w:val="both"/>
        <w:rPr>
          <w:sz w:val="21"/>
          <w:szCs w:val="21"/>
        </w:rPr>
      </w:pPr>
      <w:r w:rsidRPr="00006CE0">
        <w:rPr>
          <w:sz w:val="21"/>
          <w:szCs w:val="21"/>
        </w:rPr>
        <w:t>We understand that unforeseen issues can arise with your scheduled retreat. Cancellations or significant changes in a retreat are difficult for all partie</w:t>
      </w:r>
      <w:r w:rsidR="003A3783" w:rsidRPr="00006CE0">
        <w:rPr>
          <w:sz w:val="21"/>
          <w:szCs w:val="21"/>
        </w:rPr>
        <w:t>s involved. We want to ensure that</w:t>
      </w:r>
      <w:r w:rsidRPr="00006CE0">
        <w:rPr>
          <w:sz w:val="21"/>
          <w:szCs w:val="21"/>
        </w:rPr>
        <w:t xml:space="preserve"> we provide the best possible retreat for your group, and significant changes can compromise the quality of your retreat. Cancellations and </w:t>
      </w:r>
      <w:r w:rsidR="00950099" w:rsidRPr="00006CE0">
        <w:rPr>
          <w:sz w:val="21"/>
          <w:szCs w:val="21"/>
        </w:rPr>
        <w:t>last-minute</w:t>
      </w:r>
      <w:r w:rsidRPr="00006CE0">
        <w:rPr>
          <w:sz w:val="21"/>
          <w:szCs w:val="21"/>
        </w:rPr>
        <w:t xml:space="preserve"> changes are also costly because we are unable to reschedule another retreat group. The loss in revenue is especially difficult for Mount Tabor Center and the SPIRITUS ministry.</w:t>
      </w:r>
    </w:p>
    <w:p w14:paraId="28E2F6F0" w14:textId="77777777" w:rsidR="00607800" w:rsidRPr="00006CE0" w:rsidRDefault="00607800">
      <w:pPr>
        <w:spacing w:after="0" w:line="240" w:lineRule="auto"/>
        <w:jc w:val="both"/>
        <w:rPr>
          <w:sz w:val="21"/>
          <w:szCs w:val="21"/>
        </w:rPr>
      </w:pPr>
    </w:p>
    <w:p w14:paraId="262813FB" w14:textId="5C7082C7" w:rsidR="00607800" w:rsidRPr="00006CE0" w:rsidRDefault="000E44EA">
      <w:pPr>
        <w:spacing w:after="0" w:line="240" w:lineRule="auto"/>
        <w:jc w:val="both"/>
        <w:rPr>
          <w:color w:val="FF0000"/>
          <w:sz w:val="21"/>
          <w:szCs w:val="21"/>
        </w:rPr>
      </w:pPr>
      <w:r w:rsidRPr="00006CE0">
        <w:rPr>
          <w:b/>
          <w:color w:val="FF0000"/>
          <w:sz w:val="21"/>
          <w:szCs w:val="21"/>
        </w:rPr>
        <w:t xml:space="preserve">The following policy, </w:t>
      </w:r>
      <w:r w:rsidR="00950099" w:rsidRPr="00006CE0">
        <w:rPr>
          <w:b/>
          <w:color w:val="FF0000"/>
          <w:sz w:val="21"/>
          <w:szCs w:val="21"/>
        </w:rPr>
        <w:t>has been updated on August 1, 2020 to include necessary changes that may need to be made as a result of covid-19.</w:t>
      </w:r>
      <w:r w:rsidRPr="00006CE0">
        <w:rPr>
          <w:b/>
          <w:color w:val="FF0000"/>
          <w:sz w:val="21"/>
          <w:szCs w:val="21"/>
        </w:rPr>
        <w:t xml:space="preserve"> </w:t>
      </w:r>
      <w:r w:rsidR="00950099" w:rsidRPr="00006CE0">
        <w:rPr>
          <w:b/>
          <w:color w:val="FF0000"/>
          <w:sz w:val="21"/>
          <w:szCs w:val="21"/>
        </w:rPr>
        <w:t>This policy is</w:t>
      </w:r>
      <w:r w:rsidRPr="00006CE0">
        <w:rPr>
          <w:b/>
          <w:color w:val="FF0000"/>
          <w:sz w:val="21"/>
          <w:szCs w:val="21"/>
        </w:rPr>
        <w:t xml:space="preserve"> provided for those rare times when a retreat is cancelled or changed significantly for any reasons other than weather</w:t>
      </w:r>
      <w:r w:rsidR="00950099" w:rsidRPr="00006CE0">
        <w:rPr>
          <w:b/>
          <w:color w:val="FF0000"/>
          <w:sz w:val="21"/>
          <w:szCs w:val="21"/>
        </w:rPr>
        <w:t xml:space="preserve"> or covid-19</w:t>
      </w:r>
      <w:r w:rsidRPr="00006CE0">
        <w:rPr>
          <w:b/>
          <w:color w:val="FF0000"/>
          <w:sz w:val="21"/>
          <w:szCs w:val="21"/>
        </w:rPr>
        <w:t>.</w:t>
      </w:r>
    </w:p>
    <w:p w14:paraId="6A933FE6" w14:textId="77777777" w:rsidR="00607800" w:rsidRPr="00006CE0" w:rsidRDefault="00607800">
      <w:pPr>
        <w:spacing w:after="0" w:line="240" w:lineRule="auto"/>
        <w:jc w:val="both"/>
        <w:rPr>
          <w:sz w:val="21"/>
          <w:szCs w:val="21"/>
        </w:rPr>
      </w:pPr>
    </w:p>
    <w:p w14:paraId="2E0751D8" w14:textId="77777777" w:rsidR="00607800" w:rsidRPr="00006CE0" w:rsidRDefault="000E44EA">
      <w:pPr>
        <w:spacing w:after="0" w:line="240" w:lineRule="auto"/>
        <w:jc w:val="both"/>
        <w:rPr>
          <w:sz w:val="21"/>
          <w:szCs w:val="21"/>
        </w:rPr>
      </w:pPr>
      <w:r w:rsidRPr="00006CE0">
        <w:rPr>
          <w:b/>
          <w:sz w:val="21"/>
          <w:szCs w:val="21"/>
        </w:rPr>
        <w:t>CANCELLING YOUR RETREAT</w:t>
      </w:r>
    </w:p>
    <w:p w14:paraId="69DB8589" w14:textId="77777777" w:rsidR="00607800" w:rsidRPr="00006CE0" w:rsidRDefault="000E44EA">
      <w:pPr>
        <w:spacing w:after="0" w:line="240" w:lineRule="auto"/>
        <w:jc w:val="both"/>
        <w:rPr>
          <w:sz w:val="21"/>
          <w:szCs w:val="21"/>
        </w:rPr>
      </w:pPr>
      <w:r w:rsidRPr="00006CE0">
        <w:rPr>
          <w:sz w:val="21"/>
          <w:szCs w:val="21"/>
        </w:rPr>
        <w:t>The following fee will be assessed for cancelled retreats:</w:t>
      </w:r>
    </w:p>
    <w:p w14:paraId="259ED035" w14:textId="77777777" w:rsidR="00607800" w:rsidRPr="00006CE0" w:rsidRDefault="003A3783" w:rsidP="003A3783">
      <w:pPr>
        <w:pStyle w:val="ListParagraph"/>
        <w:numPr>
          <w:ilvl w:val="0"/>
          <w:numId w:val="3"/>
        </w:numPr>
        <w:spacing w:after="0" w:line="240" w:lineRule="auto"/>
        <w:jc w:val="both"/>
        <w:rPr>
          <w:sz w:val="21"/>
          <w:szCs w:val="21"/>
        </w:rPr>
      </w:pPr>
      <w:r w:rsidRPr="00006CE0">
        <w:rPr>
          <w:sz w:val="21"/>
          <w:szCs w:val="21"/>
        </w:rPr>
        <w:t xml:space="preserve">46-60 days in advance the group is responsible for 25% of the </w:t>
      </w:r>
      <w:r w:rsidRPr="00006CE0">
        <w:rPr>
          <w:color w:val="FF0000"/>
          <w:sz w:val="21"/>
          <w:szCs w:val="21"/>
          <w:u w:val="single"/>
        </w:rPr>
        <w:t>total</w:t>
      </w:r>
      <w:r w:rsidRPr="00006CE0">
        <w:rPr>
          <w:color w:val="FF0000"/>
          <w:sz w:val="21"/>
          <w:szCs w:val="21"/>
        </w:rPr>
        <w:t xml:space="preserve"> </w:t>
      </w:r>
      <w:r w:rsidRPr="00006CE0">
        <w:rPr>
          <w:color w:val="auto"/>
          <w:sz w:val="21"/>
          <w:szCs w:val="21"/>
        </w:rPr>
        <w:t>retreat cost</w:t>
      </w:r>
    </w:p>
    <w:p w14:paraId="58A64942" w14:textId="77777777" w:rsidR="003A3783" w:rsidRPr="00006CE0" w:rsidRDefault="003A3783" w:rsidP="003A3783">
      <w:pPr>
        <w:pStyle w:val="ListParagraph"/>
        <w:numPr>
          <w:ilvl w:val="0"/>
          <w:numId w:val="3"/>
        </w:numPr>
        <w:spacing w:after="0" w:line="240" w:lineRule="auto"/>
        <w:jc w:val="both"/>
        <w:rPr>
          <w:sz w:val="21"/>
          <w:szCs w:val="21"/>
        </w:rPr>
      </w:pPr>
      <w:r w:rsidRPr="00006CE0">
        <w:rPr>
          <w:color w:val="auto"/>
          <w:sz w:val="21"/>
          <w:szCs w:val="21"/>
        </w:rPr>
        <w:t xml:space="preserve">31-45 days in advance the group is responsible for 60% of the </w:t>
      </w:r>
      <w:r w:rsidRPr="00006CE0">
        <w:rPr>
          <w:color w:val="FF0000"/>
          <w:sz w:val="21"/>
          <w:szCs w:val="21"/>
          <w:u w:val="single"/>
        </w:rPr>
        <w:t>total</w:t>
      </w:r>
      <w:r w:rsidRPr="00006CE0">
        <w:rPr>
          <w:color w:val="auto"/>
          <w:sz w:val="21"/>
          <w:szCs w:val="21"/>
        </w:rPr>
        <w:t xml:space="preserve"> retreat cost</w:t>
      </w:r>
    </w:p>
    <w:p w14:paraId="7E55582B" w14:textId="77777777" w:rsidR="003A3783" w:rsidRPr="00006CE0" w:rsidRDefault="003A3783" w:rsidP="003A3783">
      <w:pPr>
        <w:pStyle w:val="ListParagraph"/>
        <w:numPr>
          <w:ilvl w:val="0"/>
          <w:numId w:val="3"/>
        </w:numPr>
        <w:spacing w:after="0" w:line="240" w:lineRule="auto"/>
        <w:jc w:val="both"/>
        <w:rPr>
          <w:sz w:val="21"/>
          <w:szCs w:val="21"/>
        </w:rPr>
      </w:pPr>
      <w:r w:rsidRPr="00006CE0">
        <w:rPr>
          <w:sz w:val="21"/>
          <w:szCs w:val="21"/>
        </w:rPr>
        <w:t xml:space="preserve">30 days or less in advance the group is responsible for 100% of the </w:t>
      </w:r>
      <w:r w:rsidRPr="00006CE0">
        <w:rPr>
          <w:color w:val="FF0000"/>
          <w:sz w:val="21"/>
          <w:szCs w:val="21"/>
          <w:u w:val="single"/>
        </w:rPr>
        <w:t>total</w:t>
      </w:r>
      <w:r w:rsidRPr="00006CE0">
        <w:rPr>
          <w:color w:val="auto"/>
          <w:sz w:val="21"/>
          <w:szCs w:val="21"/>
        </w:rPr>
        <w:t xml:space="preserve"> retreat cost</w:t>
      </w:r>
    </w:p>
    <w:p w14:paraId="2B2458BE" w14:textId="77777777" w:rsidR="003A3783" w:rsidRPr="00006CE0" w:rsidRDefault="003A3783" w:rsidP="003A3783">
      <w:pPr>
        <w:pStyle w:val="ListParagraph"/>
        <w:spacing w:after="0" w:line="240" w:lineRule="auto"/>
        <w:jc w:val="both"/>
        <w:rPr>
          <w:sz w:val="21"/>
          <w:szCs w:val="21"/>
        </w:rPr>
      </w:pPr>
    </w:p>
    <w:p w14:paraId="2C6D32E3" w14:textId="77777777" w:rsidR="00607800" w:rsidRPr="00006CE0" w:rsidRDefault="000E44EA">
      <w:pPr>
        <w:spacing w:after="0" w:line="240" w:lineRule="auto"/>
        <w:jc w:val="both"/>
        <w:rPr>
          <w:sz w:val="21"/>
          <w:szCs w:val="21"/>
        </w:rPr>
      </w:pPr>
      <w:r w:rsidRPr="00006CE0">
        <w:rPr>
          <w:b/>
          <w:sz w:val="21"/>
          <w:szCs w:val="21"/>
        </w:rPr>
        <w:t>SIGNIFICANTLY CHANGING YOUR RETREAT</w:t>
      </w:r>
    </w:p>
    <w:p w14:paraId="7445FB57" w14:textId="77777777" w:rsidR="00607800" w:rsidRPr="00006CE0" w:rsidRDefault="000E44EA">
      <w:pPr>
        <w:spacing w:after="0" w:line="240" w:lineRule="auto"/>
        <w:jc w:val="both"/>
        <w:rPr>
          <w:sz w:val="21"/>
          <w:szCs w:val="21"/>
        </w:rPr>
      </w:pPr>
      <w:r w:rsidRPr="00006CE0">
        <w:rPr>
          <w:b/>
          <w:sz w:val="21"/>
          <w:szCs w:val="21"/>
        </w:rPr>
        <w:t>A $100 Adjustment Fee will be assessed when you make a significant change within 14 days to the start of your retreat.  Significant changes include:</w:t>
      </w:r>
    </w:p>
    <w:p w14:paraId="3BC82062" w14:textId="77777777" w:rsidR="00607800" w:rsidRPr="00006CE0" w:rsidRDefault="000E44EA">
      <w:pPr>
        <w:numPr>
          <w:ilvl w:val="0"/>
          <w:numId w:val="2"/>
        </w:numPr>
        <w:spacing w:after="0" w:line="240" w:lineRule="auto"/>
        <w:ind w:hanging="360"/>
        <w:contextualSpacing/>
        <w:jc w:val="both"/>
        <w:rPr>
          <w:sz w:val="21"/>
          <w:szCs w:val="21"/>
        </w:rPr>
      </w:pPr>
      <w:r w:rsidRPr="00006CE0">
        <w:rPr>
          <w:sz w:val="21"/>
          <w:szCs w:val="21"/>
        </w:rPr>
        <w:t>Reducing the length of your retreat by four or more hours</w:t>
      </w:r>
    </w:p>
    <w:p w14:paraId="078F191C" w14:textId="77777777" w:rsidR="00607800" w:rsidRPr="00006CE0" w:rsidRDefault="000E44EA">
      <w:pPr>
        <w:numPr>
          <w:ilvl w:val="0"/>
          <w:numId w:val="2"/>
        </w:numPr>
        <w:spacing w:after="0" w:line="240" w:lineRule="auto"/>
        <w:ind w:hanging="360"/>
        <w:contextualSpacing/>
        <w:jc w:val="both"/>
        <w:rPr>
          <w:sz w:val="21"/>
          <w:szCs w:val="21"/>
        </w:rPr>
      </w:pPr>
      <w:r w:rsidRPr="00006CE0">
        <w:rPr>
          <w:sz w:val="21"/>
          <w:szCs w:val="21"/>
        </w:rPr>
        <w:t>Changing the number of students in attendance by five or more</w:t>
      </w:r>
    </w:p>
    <w:p w14:paraId="17C301EB" w14:textId="77777777" w:rsidR="00607800" w:rsidRPr="00006CE0" w:rsidRDefault="000E44EA">
      <w:pPr>
        <w:numPr>
          <w:ilvl w:val="0"/>
          <w:numId w:val="2"/>
        </w:numPr>
        <w:spacing w:after="0" w:line="240" w:lineRule="auto"/>
        <w:ind w:hanging="360"/>
        <w:contextualSpacing/>
        <w:jc w:val="both"/>
        <w:rPr>
          <w:sz w:val="21"/>
          <w:szCs w:val="21"/>
        </w:rPr>
      </w:pPr>
      <w:r w:rsidRPr="00006CE0">
        <w:rPr>
          <w:sz w:val="21"/>
          <w:szCs w:val="21"/>
        </w:rPr>
        <w:t>Changing the location of your retreat from Mount Tabor Center to a new location</w:t>
      </w:r>
    </w:p>
    <w:p w14:paraId="2F2D576F" w14:textId="63AD72A4" w:rsidR="00607800" w:rsidRPr="00006CE0" w:rsidRDefault="000E44EA">
      <w:pPr>
        <w:numPr>
          <w:ilvl w:val="0"/>
          <w:numId w:val="2"/>
        </w:numPr>
        <w:spacing w:after="0" w:line="240" w:lineRule="auto"/>
        <w:ind w:hanging="360"/>
        <w:contextualSpacing/>
        <w:jc w:val="both"/>
        <w:rPr>
          <w:sz w:val="21"/>
          <w:szCs w:val="21"/>
        </w:rPr>
      </w:pPr>
      <w:r w:rsidRPr="00006CE0">
        <w:rPr>
          <w:sz w:val="21"/>
          <w:szCs w:val="21"/>
        </w:rPr>
        <w:t>Changing the date of your retreat</w:t>
      </w:r>
    </w:p>
    <w:p w14:paraId="1013EDC0" w14:textId="67948F00" w:rsidR="00950099" w:rsidRPr="00006CE0" w:rsidRDefault="00950099" w:rsidP="00950099">
      <w:pPr>
        <w:spacing w:after="0" w:line="240" w:lineRule="auto"/>
        <w:contextualSpacing/>
        <w:jc w:val="both"/>
        <w:rPr>
          <w:sz w:val="21"/>
          <w:szCs w:val="21"/>
        </w:rPr>
      </w:pPr>
    </w:p>
    <w:p w14:paraId="493EF24E" w14:textId="43D90CA4" w:rsidR="00950099" w:rsidRPr="00006CE0" w:rsidRDefault="00950099" w:rsidP="00950099">
      <w:pPr>
        <w:spacing w:after="0" w:line="240" w:lineRule="auto"/>
        <w:contextualSpacing/>
        <w:jc w:val="both"/>
        <w:rPr>
          <w:b/>
          <w:bCs/>
          <w:color w:val="FF0000"/>
          <w:sz w:val="21"/>
          <w:szCs w:val="21"/>
        </w:rPr>
      </w:pPr>
      <w:r w:rsidRPr="00006CE0">
        <w:rPr>
          <w:b/>
          <w:bCs/>
          <w:color w:val="FF0000"/>
          <w:sz w:val="21"/>
          <w:szCs w:val="21"/>
        </w:rPr>
        <w:t>COVID-19</w:t>
      </w:r>
      <w:r w:rsidRPr="00006CE0">
        <w:rPr>
          <w:b/>
          <w:bCs/>
          <w:color w:val="FF0000"/>
          <w:sz w:val="21"/>
          <w:szCs w:val="21"/>
        </w:rPr>
        <w:br/>
        <w:t>If it is necessary to make a change to your retreat due to covid-19, Mount Tabor Center will work with your parish to offer a virtual retreat for your students. If you wish to reschedule the retreat for the 2021-2022</w:t>
      </w:r>
      <w:r w:rsidR="000108CD" w:rsidRPr="00006CE0">
        <w:rPr>
          <w:b/>
          <w:bCs/>
          <w:color w:val="FF0000"/>
          <w:sz w:val="21"/>
          <w:szCs w:val="21"/>
        </w:rPr>
        <w:t xml:space="preserve"> retreat</w:t>
      </w:r>
      <w:r w:rsidRPr="00006CE0">
        <w:rPr>
          <w:b/>
          <w:bCs/>
          <w:color w:val="FF0000"/>
          <w:sz w:val="21"/>
          <w:szCs w:val="21"/>
        </w:rPr>
        <w:t xml:space="preserve"> year, Mount Tabor Center will defer your payment</w:t>
      </w:r>
      <w:r w:rsidR="000108CD" w:rsidRPr="00006CE0">
        <w:rPr>
          <w:b/>
          <w:bCs/>
          <w:color w:val="FF0000"/>
          <w:sz w:val="21"/>
          <w:szCs w:val="21"/>
        </w:rPr>
        <w:t xml:space="preserve"> for up to one year.</w:t>
      </w:r>
    </w:p>
    <w:p w14:paraId="34FAE281" w14:textId="77777777" w:rsidR="00950099" w:rsidRPr="00006CE0" w:rsidRDefault="00950099" w:rsidP="00950099">
      <w:pPr>
        <w:spacing w:after="0" w:line="240" w:lineRule="auto"/>
        <w:contextualSpacing/>
        <w:jc w:val="both"/>
        <w:rPr>
          <w:b/>
          <w:bCs/>
          <w:sz w:val="21"/>
          <w:szCs w:val="21"/>
        </w:rPr>
      </w:pPr>
    </w:p>
    <w:p w14:paraId="3F8A3483" w14:textId="77777777" w:rsidR="00607800" w:rsidRPr="00006CE0" w:rsidRDefault="000E44EA">
      <w:pPr>
        <w:spacing w:after="0" w:line="240" w:lineRule="auto"/>
        <w:rPr>
          <w:sz w:val="21"/>
          <w:szCs w:val="21"/>
        </w:rPr>
      </w:pPr>
      <w:bookmarkStart w:id="1" w:name="h.30j0zll" w:colFirst="0" w:colLast="0"/>
      <w:bookmarkEnd w:id="1"/>
      <w:proofErr w:type="gramStart"/>
      <w:r w:rsidRPr="000B2C8C">
        <w:rPr>
          <w:b/>
          <w:sz w:val="36"/>
          <w:szCs w:val="36"/>
        </w:rPr>
        <w:t>□</w:t>
      </w:r>
      <w:r w:rsidRPr="00006CE0">
        <w:rPr>
          <w:b/>
          <w:sz w:val="21"/>
          <w:szCs w:val="21"/>
        </w:rPr>
        <w:t xml:space="preserve">  I</w:t>
      </w:r>
      <w:proofErr w:type="gramEnd"/>
      <w:r w:rsidRPr="00006CE0">
        <w:rPr>
          <w:b/>
          <w:sz w:val="21"/>
          <w:szCs w:val="21"/>
        </w:rPr>
        <w:t xml:space="preserve"> have fully read the policy and agree to the terms.</w:t>
      </w:r>
    </w:p>
    <w:p w14:paraId="340D5517" w14:textId="77777777" w:rsidR="00607800" w:rsidRPr="00006CE0" w:rsidRDefault="00607800">
      <w:pPr>
        <w:spacing w:after="0" w:line="240" w:lineRule="auto"/>
        <w:rPr>
          <w:sz w:val="21"/>
          <w:szCs w:val="21"/>
        </w:rPr>
      </w:pPr>
    </w:p>
    <w:p w14:paraId="7AE59B54" w14:textId="77777777" w:rsidR="00607800" w:rsidRPr="00006CE0" w:rsidRDefault="000E44EA">
      <w:pPr>
        <w:spacing w:after="0" w:line="240" w:lineRule="auto"/>
        <w:rPr>
          <w:sz w:val="21"/>
          <w:szCs w:val="21"/>
        </w:rPr>
      </w:pPr>
      <w:r w:rsidRPr="00006CE0">
        <w:rPr>
          <w:sz w:val="21"/>
          <w:szCs w:val="21"/>
        </w:rPr>
        <w:t>_________________________________________</w:t>
      </w:r>
      <w:r w:rsidRPr="00006CE0">
        <w:rPr>
          <w:sz w:val="21"/>
          <w:szCs w:val="21"/>
        </w:rPr>
        <w:tab/>
        <w:t>_______________________________________________</w:t>
      </w:r>
    </w:p>
    <w:p w14:paraId="5584CCD7" w14:textId="77777777" w:rsidR="00607800" w:rsidRPr="00006CE0" w:rsidRDefault="000E44EA">
      <w:pPr>
        <w:spacing w:after="0" w:line="240" w:lineRule="auto"/>
        <w:rPr>
          <w:sz w:val="21"/>
          <w:szCs w:val="21"/>
        </w:rPr>
      </w:pPr>
      <w:r w:rsidRPr="00006CE0">
        <w:rPr>
          <w:sz w:val="21"/>
          <w:szCs w:val="21"/>
        </w:rPr>
        <w:t>Authorized Signature</w:t>
      </w:r>
      <w:r w:rsidRPr="00006CE0">
        <w:rPr>
          <w:sz w:val="21"/>
          <w:szCs w:val="21"/>
        </w:rPr>
        <w:tab/>
      </w:r>
      <w:r w:rsidRPr="00006CE0">
        <w:rPr>
          <w:sz w:val="21"/>
          <w:szCs w:val="21"/>
        </w:rPr>
        <w:tab/>
      </w:r>
      <w:r w:rsidRPr="00006CE0">
        <w:rPr>
          <w:sz w:val="21"/>
          <w:szCs w:val="21"/>
        </w:rPr>
        <w:tab/>
      </w:r>
      <w:r w:rsidRPr="00006CE0">
        <w:rPr>
          <w:sz w:val="21"/>
          <w:szCs w:val="21"/>
        </w:rPr>
        <w:tab/>
      </w:r>
      <w:r w:rsidRPr="00006CE0">
        <w:rPr>
          <w:sz w:val="21"/>
          <w:szCs w:val="21"/>
        </w:rPr>
        <w:tab/>
        <w:t>Date</w:t>
      </w:r>
    </w:p>
    <w:p w14:paraId="62B34086" w14:textId="77777777" w:rsidR="00607800" w:rsidRPr="00006CE0" w:rsidRDefault="00607800">
      <w:pPr>
        <w:spacing w:after="0" w:line="240" w:lineRule="auto"/>
        <w:rPr>
          <w:sz w:val="21"/>
          <w:szCs w:val="21"/>
        </w:rPr>
      </w:pPr>
    </w:p>
    <w:p w14:paraId="7333DEC3" w14:textId="77777777" w:rsidR="00607800" w:rsidRPr="00006CE0" w:rsidRDefault="000E44EA">
      <w:pPr>
        <w:spacing w:after="0" w:line="240" w:lineRule="auto"/>
        <w:rPr>
          <w:sz w:val="21"/>
          <w:szCs w:val="21"/>
        </w:rPr>
      </w:pPr>
      <w:r w:rsidRPr="00006CE0">
        <w:rPr>
          <w:b/>
          <w:sz w:val="21"/>
          <w:szCs w:val="21"/>
          <w:u w:val="single"/>
        </w:rPr>
        <w:t>Mount Tabor Center Photo and Media Release</w:t>
      </w:r>
    </w:p>
    <w:p w14:paraId="27F5E39D" w14:textId="50764121" w:rsidR="00607800" w:rsidRPr="00006CE0" w:rsidRDefault="000E44EA">
      <w:pPr>
        <w:spacing w:after="0" w:line="240" w:lineRule="auto"/>
        <w:rPr>
          <w:sz w:val="21"/>
          <w:szCs w:val="21"/>
        </w:rPr>
      </w:pPr>
      <w:r w:rsidRPr="00006CE0">
        <w:rPr>
          <w:sz w:val="21"/>
          <w:szCs w:val="21"/>
        </w:rPr>
        <w:t xml:space="preserve">I agree that Mount Tabor Center has permission to use retreat pictures and video taken on </w:t>
      </w:r>
      <w:r w:rsidR="00950099" w:rsidRPr="00006CE0">
        <w:rPr>
          <w:sz w:val="21"/>
          <w:szCs w:val="21"/>
        </w:rPr>
        <w:t xml:space="preserve">both in-person and virtual online </w:t>
      </w:r>
      <w:r w:rsidRPr="00006CE0">
        <w:rPr>
          <w:sz w:val="21"/>
          <w:szCs w:val="21"/>
        </w:rPr>
        <w:t>retreat</w:t>
      </w:r>
      <w:r w:rsidR="00950099" w:rsidRPr="00006CE0">
        <w:rPr>
          <w:sz w:val="21"/>
          <w:szCs w:val="21"/>
        </w:rPr>
        <w:t>s</w:t>
      </w:r>
      <w:r w:rsidRPr="00006CE0">
        <w:rPr>
          <w:sz w:val="21"/>
          <w:szCs w:val="21"/>
        </w:rPr>
        <w:t xml:space="preserve"> in publications and/or to post them on the Mount Tabor Center and/or SPIRITUS websites.</w:t>
      </w:r>
    </w:p>
    <w:p w14:paraId="1F29D2C8" w14:textId="77777777" w:rsidR="00607800" w:rsidRPr="00006CE0" w:rsidRDefault="00607800">
      <w:pPr>
        <w:spacing w:after="0" w:line="240" w:lineRule="auto"/>
        <w:rPr>
          <w:sz w:val="21"/>
          <w:szCs w:val="21"/>
        </w:rPr>
      </w:pPr>
    </w:p>
    <w:p w14:paraId="577B4B2F" w14:textId="77777777" w:rsidR="00607800" w:rsidRPr="00006CE0" w:rsidRDefault="000E44EA">
      <w:pPr>
        <w:spacing w:after="0" w:line="240" w:lineRule="auto"/>
        <w:rPr>
          <w:sz w:val="21"/>
          <w:szCs w:val="21"/>
        </w:rPr>
      </w:pPr>
      <w:r w:rsidRPr="00006CE0">
        <w:rPr>
          <w:sz w:val="21"/>
          <w:szCs w:val="21"/>
        </w:rPr>
        <w:t>_________________________________________</w:t>
      </w:r>
      <w:r w:rsidRPr="00006CE0">
        <w:rPr>
          <w:sz w:val="21"/>
          <w:szCs w:val="21"/>
        </w:rPr>
        <w:tab/>
        <w:t>_______________________________________________</w:t>
      </w:r>
    </w:p>
    <w:p w14:paraId="30002530" w14:textId="77777777" w:rsidR="00607800" w:rsidRPr="00006CE0" w:rsidRDefault="000E44EA">
      <w:pPr>
        <w:spacing w:after="0" w:line="240" w:lineRule="auto"/>
        <w:rPr>
          <w:sz w:val="21"/>
          <w:szCs w:val="21"/>
        </w:rPr>
      </w:pPr>
      <w:r w:rsidRPr="00006CE0">
        <w:rPr>
          <w:sz w:val="21"/>
          <w:szCs w:val="21"/>
        </w:rPr>
        <w:t>Authorized Signature</w:t>
      </w:r>
      <w:r w:rsidRPr="00006CE0">
        <w:rPr>
          <w:sz w:val="21"/>
          <w:szCs w:val="21"/>
        </w:rPr>
        <w:tab/>
      </w:r>
      <w:r w:rsidRPr="00006CE0">
        <w:rPr>
          <w:sz w:val="21"/>
          <w:szCs w:val="21"/>
        </w:rPr>
        <w:tab/>
      </w:r>
      <w:r w:rsidRPr="00006CE0">
        <w:rPr>
          <w:sz w:val="21"/>
          <w:szCs w:val="21"/>
        </w:rPr>
        <w:tab/>
      </w:r>
      <w:r w:rsidRPr="00006CE0">
        <w:rPr>
          <w:sz w:val="21"/>
          <w:szCs w:val="21"/>
        </w:rPr>
        <w:tab/>
      </w:r>
      <w:r w:rsidRPr="00006CE0">
        <w:rPr>
          <w:sz w:val="21"/>
          <w:szCs w:val="21"/>
        </w:rPr>
        <w:tab/>
        <w:t>Date</w:t>
      </w:r>
    </w:p>
    <w:p w14:paraId="109F777C" w14:textId="77777777" w:rsidR="00607800" w:rsidRPr="00006CE0" w:rsidRDefault="00607800">
      <w:pPr>
        <w:spacing w:after="0" w:line="240" w:lineRule="auto"/>
        <w:rPr>
          <w:sz w:val="21"/>
          <w:szCs w:val="21"/>
        </w:rPr>
      </w:pPr>
    </w:p>
    <w:p w14:paraId="2C2C129E" w14:textId="77777777" w:rsidR="00607800" w:rsidRPr="00006CE0" w:rsidRDefault="000E44EA">
      <w:pPr>
        <w:spacing w:after="0" w:line="240" w:lineRule="auto"/>
        <w:jc w:val="center"/>
        <w:rPr>
          <w:sz w:val="21"/>
          <w:szCs w:val="21"/>
        </w:rPr>
      </w:pPr>
      <w:r w:rsidRPr="00006CE0">
        <w:rPr>
          <w:b/>
          <w:sz w:val="21"/>
          <w:szCs w:val="21"/>
        </w:rPr>
        <w:t xml:space="preserve">Please sign. Return one copy with your Retreat Agreement and keep the second copy for your records.  </w:t>
      </w:r>
    </w:p>
    <w:p w14:paraId="31D31403" w14:textId="77777777" w:rsidR="00607800" w:rsidRPr="00006CE0" w:rsidRDefault="000E44EA">
      <w:pPr>
        <w:spacing w:after="0" w:line="240" w:lineRule="auto"/>
        <w:jc w:val="center"/>
        <w:rPr>
          <w:sz w:val="21"/>
          <w:szCs w:val="21"/>
        </w:rPr>
      </w:pPr>
      <w:r w:rsidRPr="00006CE0">
        <w:rPr>
          <w:b/>
          <w:sz w:val="21"/>
          <w:szCs w:val="21"/>
        </w:rPr>
        <w:t>May God bless your travels to and from Mount Tabor Center.</w:t>
      </w:r>
    </w:p>
    <w:sectPr w:rsidR="00607800" w:rsidRPr="00006CE0" w:rsidSect="00006CE0">
      <w:headerReference w:type="default" r:id="rId7"/>
      <w:pgSz w:w="12240" w:h="15840"/>
      <w:pgMar w:top="216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8E4A" w14:textId="77777777" w:rsidR="00DF0393" w:rsidRDefault="00DF0393" w:rsidP="005257C2">
      <w:pPr>
        <w:spacing w:after="0" w:line="240" w:lineRule="auto"/>
      </w:pPr>
      <w:r>
        <w:separator/>
      </w:r>
    </w:p>
  </w:endnote>
  <w:endnote w:type="continuationSeparator" w:id="0">
    <w:p w14:paraId="2A67DA90" w14:textId="77777777" w:rsidR="00DF0393" w:rsidRDefault="00DF0393" w:rsidP="0052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102D" w14:textId="77777777" w:rsidR="00DF0393" w:rsidRDefault="00DF0393" w:rsidP="005257C2">
      <w:pPr>
        <w:spacing w:after="0" w:line="240" w:lineRule="auto"/>
      </w:pPr>
      <w:r>
        <w:separator/>
      </w:r>
    </w:p>
  </w:footnote>
  <w:footnote w:type="continuationSeparator" w:id="0">
    <w:p w14:paraId="0453DAB0" w14:textId="77777777" w:rsidR="00DF0393" w:rsidRDefault="00DF0393" w:rsidP="00525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A38E" w14:textId="7418A6EE" w:rsidR="005257C2" w:rsidRDefault="005257C2">
    <w:pPr>
      <w:pStyle w:val="Header"/>
    </w:pPr>
    <w:r>
      <w:rPr>
        <w:b/>
        <w:noProof/>
        <w:sz w:val="26"/>
        <w:szCs w:val="26"/>
      </w:rPr>
      <w:drawing>
        <wp:anchor distT="0" distB="0" distL="114300" distR="114300" simplePos="0" relativeHeight="251659264" behindDoc="0" locked="0" layoutInCell="1" allowOverlap="1" wp14:anchorId="70C8F3B7" wp14:editId="7F7D11B8">
          <wp:simplePos x="0" y="0"/>
          <wp:positionH relativeFrom="column">
            <wp:posOffset>2076450</wp:posOffset>
          </wp:positionH>
          <wp:positionV relativeFrom="paragraph">
            <wp:posOffset>9525</wp:posOffset>
          </wp:positionV>
          <wp:extent cx="2825115" cy="742950"/>
          <wp:effectExtent l="0" t="0" r="0" b="0"/>
          <wp:wrapThrough wrapText="bothSides">
            <wp:wrapPolygon edited="0">
              <wp:start x="0" y="0"/>
              <wp:lineTo x="0" y="21046"/>
              <wp:lineTo x="21411" y="21046"/>
              <wp:lineTo x="214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let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5115"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71D7"/>
    <w:multiLevelType w:val="multilevel"/>
    <w:tmpl w:val="500EA6A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6F001B5F"/>
    <w:multiLevelType w:val="hybridMultilevel"/>
    <w:tmpl w:val="35DA4640"/>
    <w:lvl w:ilvl="0" w:tplc="5ADAB9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D0EC0"/>
    <w:multiLevelType w:val="multilevel"/>
    <w:tmpl w:val="41002E6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00"/>
    <w:rsid w:val="00006CE0"/>
    <w:rsid w:val="000108CD"/>
    <w:rsid w:val="000A5F76"/>
    <w:rsid w:val="000B2C8C"/>
    <w:rsid w:val="000E44EA"/>
    <w:rsid w:val="00141710"/>
    <w:rsid w:val="001F4265"/>
    <w:rsid w:val="00273E4C"/>
    <w:rsid w:val="003A3783"/>
    <w:rsid w:val="00401416"/>
    <w:rsid w:val="00416DFE"/>
    <w:rsid w:val="00494638"/>
    <w:rsid w:val="005257C2"/>
    <w:rsid w:val="00566A99"/>
    <w:rsid w:val="00607800"/>
    <w:rsid w:val="00621CCA"/>
    <w:rsid w:val="00622742"/>
    <w:rsid w:val="00655A0F"/>
    <w:rsid w:val="00667186"/>
    <w:rsid w:val="006C59A9"/>
    <w:rsid w:val="0072554C"/>
    <w:rsid w:val="00774E17"/>
    <w:rsid w:val="008A313E"/>
    <w:rsid w:val="00950099"/>
    <w:rsid w:val="00AE4B13"/>
    <w:rsid w:val="00B106F1"/>
    <w:rsid w:val="00CE5D56"/>
    <w:rsid w:val="00DA16BF"/>
    <w:rsid w:val="00DE1C43"/>
    <w:rsid w:val="00DF0393"/>
    <w:rsid w:val="00F3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6204"/>
  <w15:docId w15:val="{8E454F3B-19CB-47CD-9DE5-83B82884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E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C43"/>
    <w:rPr>
      <w:rFonts w:ascii="Tahoma" w:hAnsi="Tahoma" w:cs="Tahoma"/>
      <w:sz w:val="16"/>
      <w:szCs w:val="16"/>
    </w:rPr>
  </w:style>
  <w:style w:type="paragraph" w:styleId="ListParagraph">
    <w:name w:val="List Paragraph"/>
    <w:basedOn w:val="Normal"/>
    <w:uiPriority w:val="34"/>
    <w:qFormat/>
    <w:rsid w:val="003A3783"/>
    <w:pPr>
      <w:ind w:left="720"/>
      <w:contextualSpacing/>
    </w:pPr>
  </w:style>
  <w:style w:type="paragraph" w:styleId="Header">
    <w:name w:val="header"/>
    <w:basedOn w:val="Normal"/>
    <w:link w:val="HeaderChar"/>
    <w:uiPriority w:val="99"/>
    <w:unhideWhenUsed/>
    <w:rsid w:val="00525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7C2"/>
  </w:style>
  <w:style w:type="paragraph" w:styleId="Footer">
    <w:name w:val="footer"/>
    <w:basedOn w:val="Normal"/>
    <w:link w:val="FooterChar"/>
    <w:uiPriority w:val="99"/>
    <w:unhideWhenUsed/>
    <w:rsid w:val="00525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SPIRITUS</dc:creator>
  <cp:lastModifiedBy>Annette Hovie</cp:lastModifiedBy>
  <cp:revision>3</cp:revision>
  <cp:lastPrinted>2016-07-29T19:59:00Z</cp:lastPrinted>
  <dcterms:created xsi:type="dcterms:W3CDTF">2022-01-27T19:21:00Z</dcterms:created>
  <dcterms:modified xsi:type="dcterms:W3CDTF">2022-01-27T19:35:00Z</dcterms:modified>
</cp:coreProperties>
</file>